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DE" w:rsidRPr="000441FC" w:rsidRDefault="00543BDE" w:rsidP="006D2ABB">
      <w:pPr>
        <w:jc w:val="center"/>
        <w:rPr>
          <w:rFonts w:ascii="Times New Roman" w:hAnsi="Times New Roman"/>
          <w:bCs/>
          <w:kern w:val="16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Муниципальное </w:t>
      </w:r>
      <w:r w:rsidR="004F7B61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казенное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общеобразовательное учреждение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«</w:t>
      </w:r>
      <w:proofErr w:type="spellStart"/>
      <w:r w:rsidR="004F7B61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Хтунская</w:t>
      </w:r>
      <w:proofErr w:type="spellEnd"/>
      <w:r w:rsidR="004F7B61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начальная</w:t>
      </w:r>
      <w:r w:rsidR="00C65C25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 xml:space="preserve"> общеобразовательная школа</w:t>
      </w:r>
      <w:r w:rsidRPr="000441FC">
        <w:rPr>
          <w:rFonts w:ascii="Times New Roman" w:hAnsi="Times New Roman"/>
          <w:bCs/>
          <w:color w:val="000000"/>
          <w:kern w:val="16"/>
          <w:sz w:val="24"/>
          <w:szCs w:val="24"/>
          <w:lang w:eastAsia="ru-RU"/>
        </w:rPr>
        <w:t>»</w:t>
      </w: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Cs/>
          <w:color w:val="000000"/>
          <w:kern w:val="16"/>
          <w:sz w:val="24"/>
          <w:szCs w:val="24"/>
          <w:u w:val="single"/>
          <w:lang w:eastAsia="ru-RU"/>
        </w:rPr>
        <w:t xml:space="preserve">    </w:t>
      </w:r>
    </w:p>
    <w:tbl>
      <w:tblPr>
        <w:tblpPr w:leftFromText="180" w:rightFromText="180" w:bottomFromText="200" w:vertAnchor="text" w:horzAnchor="margin" w:tblpY="74"/>
        <w:tblOverlap w:val="never"/>
        <w:tblW w:w="3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1"/>
      </w:tblGrid>
      <w:tr w:rsidR="004F7B61" w:rsidRPr="00F861F4" w:rsidTr="004F7B61">
        <w:trPr>
          <w:trHeight w:val="1661"/>
        </w:trPr>
        <w:tc>
          <w:tcPr>
            <w:tcW w:w="3651" w:type="dxa"/>
          </w:tcPr>
          <w:p w:rsidR="004F7B61" w:rsidRPr="000441FC" w:rsidRDefault="004F7B61" w:rsidP="005A1CE2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  <w:t>УТВЕРЖДАЮ</w:t>
            </w:r>
          </w:p>
          <w:p w:rsidR="004F7B61" w:rsidRPr="000441FC" w:rsidRDefault="005A1CE2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директор МК</w:t>
            </w:r>
            <w:r w:rsidR="004F7B61"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ОУ «</w:t>
            </w:r>
            <w:r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ХТУНСКАЯ НОШ</w:t>
            </w:r>
            <w:proofErr w:type="gramStart"/>
            <w:r w:rsidR="004F7B61"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.»</w:t>
            </w:r>
            <w:proofErr w:type="gramEnd"/>
          </w:p>
          <w:p w:rsidR="004F7B61" w:rsidRPr="000441FC" w:rsidRDefault="004F7B61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______________</w:t>
            </w:r>
            <w:r w:rsidR="005A1CE2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Х.Б.ВАГАБОВА</w:t>
            </w:r>
          </w:p>
          <w:p w:rsidR="004F7B61" w:rsidRPr="000441FC" w:rsidRDefault="004F7B61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</w:p>
          <w:p w:rsidR="004F7B61" w:rsidRPr="000441FC" w:rsidRDefault="004F7B61" w:rsidP="00F375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</w:pPr>
            <w:r w:rsidRPr="000441FC">
              <w:rPr>
                <w:rFonts w:ascii="Times New Roman" w:hAnsi="Times New Roman"/>
                <w:kern w:val="16"/>
                <w:sz w:val="24"/>
                <w:szCs w:val="24"/>
                <w:lang w:eastAsia="ar-SA"/>
              </w:rPr>
              <w:t>Приказ №___ от «___»___20__ г.</w:t>
            </w:r>
          </w:p>
          <w:p w:rsidR="004F7B61" w:rsidRPr="000441FC" w:rsidRDefault="004F7B61" w:rsidP="00F375DE">
            <w:pPr>
              <w:tabs>
                <w:tab w:val="left" w:pos="102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16"/>
                <w:sz w:val="24"/>
                <w:szCs w:val="24"/>
                <w:lang w:eastAsia="ar-SA"/>
              </w:rPr>
            </w:pPr>
          </w:p>
        </w:tc>
      </w:tr>
    </w:tbl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/>
          <w:b/>
          <w:kern w:val="16"/>
          <w:sz w:val="28"/>
          <w:szCs w:val="24"/>
          <w:lang w:eastAsia="ru-RU"/>
        </w:rPr>
      </w:pPr>
      <w:r w:rsidRPr="000441FC">
        <w:rPr>
          <w:rFonts w:ascii="Times New Roman" w:hAnsi="Times New Roman"/>
          <w:b/>
          <w:kern w:val="16"/>
          <w:sz w:val="28"/>
          <w:szCs w:val="24"/>
          <w:lang w:eastAsia="ru-RU"/>
        </w:rPr>
        <w:t>РАБОЧАЯ  ПРОГРАММА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  <w:lang w:eastAsia="ru-RU"/>
        </w:rPr>
      </w:pPr>
      <w:r w:rsidRPr="000441FC"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по 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kern w:val="16"/>
          <w:sz w:val="28"/>
          <w:szCs w:val="24"/>
          <w:u w:val="single"/>
          <w:lang w:eastAsia="ru-RU"/>
        </w:rPr>
        <w:t xml:space="preserve">литературному чтению            </w:t>
      </w: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</w:pPr>
      <w:r w:rsidRPr="000441FC">
        <w:rPr>
          <w:rFonts w:ascii="Times New Roman" w:hAnsi="Times New Roman"/>
          <w:kern w:val="16"/>
          <w:sz w:val="28"/>
          <w:szCs w:val="24"/>
          <w:vertAlign w:val="superscript"/>
          <w:lang w:eastAsia="ru-RU"/>
        </w:rPr>
        <w:t>(указать учебный предмет, курс)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класс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>4</w:t>
      </w: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lang w:eastAsia="ru-RU"/>
        </w:rPr>
      </w:pP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Количество часов  </w:t>
      </w:r>
      <w:r>
        <w:rPr>
          <w:rFonts w:ascii="Times New Roman" w:hAnsi="Times New Roman"/>
          <w:kern w:val="16"/>
          <w:sz w:val="28"/>
          <w:szCs w:val="24"/>
          <w:u w:val="single"/>
          <w:lang w:eastAsia="ru-RU"/>
        </w:rPr>
        <w:t xml:space="preserve"> 102</w:t>
      </w:r>
      <w:r>
        <w:rPr>
          <w:rFonts w:ascii="Times New Roman" w:hAnsi="Times New Roman"/>
          <w:kern w:val="16"/>
          <w:sz w:val="28"/>
          <w:szCs w:val="24"/>
          <w:lang w:eastAsia="ru-RU"/>
        </w:rPr>
        <w:t xml:space="preserve">   </w:t>
      </w: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  <w:r w:rsidRPr="000441FC"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Учитель    </w:t>
      </w:r>
      <w:r w:rsidR="005A1CE2"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ВАГАБОВА ХАНУМ БАГИШЕВНА</w:t>
      </w: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</w:pPr>
    </w:p>
    <w:p w:rsidR="00543BDE" w:rsidRPr="000441FC" w:rsidRDefault="00543BDE" w:rsidP="006D2ABB">
      <w:pPr>
        <w:shd w:val="clear" w:color="auto" w:fill="FFFFFF"/>
        <w:spacing w:after="0" w:line="240" w:lineRule="auto"/>
        <w:jc w:val="center"/>
        <w:rPr>
          <w:rFonts w:ascii="Times New Roman" w:hAnsi="Times New Roman"/>
          <w:kern w:val="16"/>
          <w:sz w:val="28"/>
          <w:szCs w:val="24"/>
          <w:u w:val="single"/>
          <w:lang w:eastAsia="ru-RU"/>
        </w:rPr>
      </w:pPr>
      <w:r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  <w:t xml:space="preserve">Категория  </w:t>
      </w:r>
      <w:r w:rsidR="005A1CE2">
        <w:rPr>
          <w:rFonts w:ascii="Times New Roman" w:hAnsi="Times New Roman"/>
          <w:color w:val="000000"/>
          <w:kern w:val="16"/>
          <w:sz w:val="28"/>
          <w:szCs w:val="24"/>
          <w:u w:val="single"/>
          <w:lang w:eastAsia="ru-RU"/>
        </w:rPr>
        <w:t>ВЫСШАЯ</w:t>
      </w:r>
    </w:p>
    <w:p w:rsidR="00543BDE" w:rsidRPr="000441FC" w:rsidRDefault="00543BDE" w:rsidP="006D2AB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rPr>
          <w:rFonts w:ascii="Times New Roman" w:hAnsi="Times New Roman"/>
          <w:bCs/>
          <w:color w:val="000000"/>
          <w:kern w:val="16"/>
          <w:sz w:val="28"/>
          <w:szCs w:val="24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543BDE" w:rsidRPr="000441FC" w:rsidRDefault="00543BDE" w:rsidP="006D2ABB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lang w:eastAsia="ru-RU"/>
        </w:rPr>
      </w:pPr>
    </w:p>
    <w:p w:rsidR="00543BDE" w:rsidRDefault="00543BDE" w:rsidP="006D2ABB">
      <w:r>
        <w:br w:type="page"/>
      </w:r>
    </w:p>
    <w:p w:rsidR="00543BDE" w:rsidRPr="006D2ABB" w:rsidRDefault="00543BDE" w:rsidP="006D2AB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4"/>
        </w:rPr>
      </w:pPr>
      <w:r w:rsidRPr="006D2ABB">
        <w:rPr>
          <w:rFonts w:ascii="Times New Roman" w:hAnsi="Times New Roman"/>
          <w:b/>
          <w:sz w:val="28"/>
          <w:szCs w:val="24"/>
        </w:rPr>
        <w:t>Пояснительная записка</w:t>
      </w:r>
    </w:p>
    <w:p w:rsidR="00543BDE" w:rsidRPr="0022738B" w:rsidRDefault="00543BDE" w:rsidP="002E7BD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Рабочая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программа по литературному чтению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языку для ____4__ класса составлена на основании следующих нормативных документов:</w:t>
      </w:r>
    </w:p>
    <w:p w:rsidR="00543BDE" w:rsidRPr="0022738B" w:rsidRDefault="00543BDE" w:rsidP="002E7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 государственного образовательного стандарта </w:t>
      </w:r>
      <w:r w:rsidRPr="0022738B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начального</w:t>
      </w:r>
      <w:r w:rsidRPr="0022738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 (приказ Минобразования и науки РФ от 06.10.2009 № 373 с учетом изменений, внесенных приказами Минобразования и науки РФ от 26.11.2010 № 1241, от 22.09.2011 №2357, от 18.12.2012 №1060, от 29.12.2014 №1643,</w:t>
      </w:r>
      <w:r w:rsidRPr="0022738B">
        <w:rPr>
          <w:rFonts w:ascii="Times New Roman" w:hAnsi="Times New Roman"/>
          <w:sz w:val="28"/>
          <w:szCs w:val="28"/>
        </w:rPr>
        <w:t xml:space="preserve">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№1576 </w:t>
      </w:r>
      <w:proofErr w:type="gramStart"/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31.12. 2015);</w:t>
      </w:r>
    </w:p>
    <w:p w:rsidR="00543BDE" w:rsidRPr="0022738B" w:rsidRDefault="00543BDE" w:rsidP="002E7BD8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2738B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543BDE" w:rsidRPr="009D0B09" w:rsidRDefault="00543BDE" w:rsidP="009D0B09">
      <w:pPr>
        <w:pStyle w:val="align-right"/>
        <w:ind w:left="540"/>
        <w:jc w:val="left"/>
      </w:pPr>
      <w:r>
        <w:t xml:space="preserve">    </w:t>
      </w:r>
      <w:r w:rsidRPr="009D0B09">
        <w:t>Концепции преподавания учебного курса «</w:t>
      </w:r>
      <w:bookmarkStart w:id="0" w:name="_Hlk81683986"/>
      <w:r w:rsidRPr="009D0B09">
        <w:t>Литературное чтение</w:t>
      </w:r>
      <w:bookmarkEnd w:id="0"/>
      <w:r w:rsidRPr="009D0B09">
        <w:t xml:space="preserve">» в </w:t>
      </w:r>
      <w:r>
        <w:t xml:space="preserve">         </w:t>
      </w:r>
      <w:r w:rsidRPr="009D0B09">
        <w:t xml:space="preserve">образовательных организациях Российской Федерации, реализующих основные общеобразовательные программы. </w:t>
      </w:r>
      <w:proofErr w:type="gramStart"/>
      <w:r w:rsidRPr="009D0B09">
        <w:t>УТВЕРЖДЕНА</w:t>
      </w:r>
      <w:proofErr w:type="gramEnd"/>
      <w:r w:rsidRPr="009D0B09">
        <w:t xml:space="preserve"> распоряжением Правительства Российской Федерации от 9 апреля 2016 года № 637-р</w:t>
      </w:r>
    </w:p>
    <w:p w:rsidR="00543BDE" w:rsidRPr="0022738B" w:rsidRDefault="00543BDE" w:rsidP="002E7BD8">
      <w:pPr>
        <w:numPr>
          <w:ilvl w:val="0"/>
          <w:numId w:val="7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Федерального перечня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учебный год (утвержден приказом Министерством просвещения РФ от 28 декабря </w:t>
      </w:r>
      <w:smartTag w:uri="urn:schemas-microsoft-com:office:smarttags" w:element="metricconverter">
        <w:smartTagPr>
          <w:attr w:name="ProductID" w:val="2018 г"/>
        </w:smartTagPr>
        <w:r w:rsidRPr="0022738B">
          <w:rPr>
            <w:rFonts w:ascii="Times New Roman" w:hAnsi="Times New Roman"/>
            <w:color w:val="000000"/>
            <w:sz w:val="28"/>
            <w:szCs w:val="28"/>
            <w:lang w:eastAsia="ru-RU"/>
          </w:rPr>
          <w:t>2018 г</w:t>
        </w:r>
      </w:smartTag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N 345", с изменениями от 18.05.2020 (приказ N 249)</w:t>
      </w:r>
      <w:proofErr w:type="gramEnd"/>
    </w:p>
    <w:p w:rsidR="00543BDE" w:rsidRPr="0022738B" w:rsidRDefault="00543BDE" w:rsidP="002E7BD8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образовательной программы </w:t>
      </w:r>
      <w:r w:rsidR="00C65C25">
        <w:rPr>
          <w:rFonts w:ascii="Times New Roman" w:hAnsi="Times New Roman"/>
          <w:color w:val="000000"/>
          <w:sz w:val="28"/>
          <w:szCs w:val="28"/>
          <w:lang w:eastAsia="ru-RU"/>
        </w:rPr>
        <w:t>начального общего образования МК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ОУ «</w:t>
      </w:r>
      <w:r w:rsidR="00C65C25">
        <w:rPr>
          <w:rFonts w:ascii="Times New Roman" w:hAnsi="Times New Roman"/>
          <w:color w:val="000000"/>
          <w:sz w:val="28"/>
          <w:szCs w:val="28"/>
          <w:lang w:eastAsia="ru-RU"/>
        </w:rPr>
        <w:t>ХТУНСКОЙ НОШ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</w:p>
    <w:p w:rsidR="00E75A28" w:rsidRPr="00E75A28" w:rsidRDefault="00543BDE" w:rsidP="00E75A28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A28">
        <w:rPr>
          <w:rFonts w:ascii="Times New Roman" w:hAnsi="Times New Roman"/>
          <w:color w:val="000000"/>
          <w:sz w:val="28"/>
          <w:szCs w:val="28"/>
          <w:lang w:eastAsia="ru-RU"/>
        </w:rPr>
        <w:t>Положения «О рабочей программе</w:t>
      </w:r>
      <w:r w:rsidR="00E7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учебного предмета по ФГОС НОО</w:t>
      </w:r>
      <w:r w:rsidRPr="00E7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E75A28" w:rsidRPr="00E75A28">
        <w:rPr>
          <w:rFonts w:ascii="Times New Roman" w:hAnsi="Times New Roman"/>
          <w:color w:val="000000"/>
          <w:sz w:val="28"/>
          <w:szCs w:val="28"/>
          <w:lang w:eastAsia="ru-RU"/>
        </w:rPr>
        <w:t>МКОУ «ХТУНСКОЙ НОШ»</w:t>
      </w:r>
    </w:p>
    <w:p w:rsidR="00E75A28" w:rsidRPr="00E75A28" w:rsidRDefault="00543BDE" w:rsidP="00E75A28">
      <w:pPr>
        <w:numPr>
          <w:ilvl w:val="0"/>
          <w:numId w:val="3"/>
        </w:num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Учебного плана </w:t>
      </w:r>
      <w:r w:rsidR="00E75A28" w:rsidRPr="00E75A28">
        <w:rPr>
          <w:rFonts w:ascii="Times New Roman" w:hAnsi="Times New Roman"/>
          <w:color w:val="000000"/>
          <w:sz w:val="28"/>
          <w:szCs w:val="28"/>
          <w:lang w:eastAsia="ru-RU"/>
        </w:rPr>
        <w:t>МКОУ «ХТУНСКОЙ НОШ»</w:t>
      </w:r>
    </w:p>
    <w:p w:rsidR="00543BDE" w:rsidRPr="00E75A28" w:rsidRDefault="00E75A28" w:rsidP="002E7BD8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2022-2023</w:t>
      </w:r>
      <w:bookmarkStart w:id="1" w:name="_GoBack"/>
      <w:bookmarkEnd w:id="1"/>
      <w:r w:rsidR="00543BDE" w:rsidRPr="00E75A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год, </w:t>
      </w:r>
    </w:p>
    <w:p w:rsidR="00543BDE" w:rsidRPr="002E7BD8" w:rsidRDefault="00543BDE" w:rsidP="002E7BD8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Авторской 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рограммы по предмету:</w:t>
      </w:r>
      <w:r w:rsidRPr="002E7BD8">
        <w:rPr>
          <w:rFonts w:ascii="Times New Roman" w:hAnsi="Times New Roman"/>
          <w:sz w:val="28"/>
          <w:szCs w:val="28"/>
        </w:rPr>
        <w:t xml:space="preserve"> литературное чтение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Л.Ф. Климановой,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В.Г.Горецского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3BDE" w:rsidRPr="002E7BD8" w:rsidRDefault="00543BDE" w:rsidP="002E7BD8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«Школа России»</w:t>
      </w:r>
    </w:p>
    <w:p w:rsidR="00543BDE" w:rsidRPr="002E7BD8" w:rsidRDefault="00543BDE" w:rsidP="002E7BD8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2E7BD8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2E7BD8">
      <w:pPr>
        <w:shd w:val="clear" w:color="auto" w:fill="FFFFFF"/>
        <w:spacing w:after="0" w:line="276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2E7BD8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543BDE" w:rsidRPr="002E7BD8" w:rsidRDefault="00543BDE" w:rsidP="002E7BD8">
      <w:pPr>
        <w:tabs>
          <w:tab w:val="left" w:pos="7518"/>
        </w:tabs>
        <w:rPr>
          <w:rFonts w:ascii="Times New Roman" w:hAnsi="Times New Roman"/>
          <w:sz w:val="28"/>
          <w:szCs w:val="28"/>
        </w:rPr>
      </w:pPr>
    </w:p>
    <w:p w:rsidR="00543BDE" w:rsidRPr="002E7BD8" w:rsidRDefault="00543BDE" w:rsidP="00CC68D0">
      <w:pPr>
        <w:tabs>
          <w:tab w:val="left" w:pos="2612"/>
        </w:tabs>
        <w:rPr>
          <w:rFonts w:ascii="Times New Roman" w:hAnsi="Times New Roman"/>
          <w:sz w:val="28"/>
          <w:szCs w:val="28"/>
        </w:rPr>
      </w:pPr>
      <w:r w:rsidRPr="002E7BD8">
        <w:rPr>
          <w:rFonts w:ascii="Times New Roman" w:hAnsi="Times New Roman"/>
          <w:sz w:val="28"/>
          <w:szCs w:val="28"/>
        </w:rPr>
        <w:lastRenderedPageBreak/>
        <w:tab/>
      </w:r>
      <w:r w:rsidRPr="002E7BD8">
        <w:rPr>
          <w:rFonts w:ascii="Times New Roman" w:hAnsi="Times New Roman"/>
          <w:b/>
          <w:sz w:val="28"/>
          <w:szCs w:val="28"/>
        </w:rPr>
        <w:t>2. Планируемые результаты</w:t>
      </w:r>
    </w:p>
    <w:p w:rsidR="00543BDE" w:rsidRPr="002E7BD8" w:rsidRDefault="00543BDE" w:rsidP="00CC68D0">
      <w:pPr>
        <w:pStyle w:val="a8"/>
        <w:tabs>
          <w:tab w:val="left" w:pos="709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sub_112101"/>
      <w:r w:rsidRPr="002E7BD8">
        <w:rPr>
          <w:rFonts w:ascii="Times New Roman" w:hAnsi="Times New Roman"/>
          <w:sz w:val="28"/>
          <w:szCs w:val="28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112102"/>
      <w:bookmarkEnd w:id="2"/>
      <w:r w:rsidRPr="002E7BD8">
        <w:rPr>
          <w:rFonts w:ascii="Times New Roman" w:hAnsi="Times New Roman"/>
          <w:sz w:val="28"/>
          <w:szCs w:val="28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112103"/>
      <w:bookmarkEnd w:id="3"/>
      <w:r w:rsidRPr="002E7BD8">
        <w:rPr>
          <w:rFonts w:ascii="Times New Roman" w:hAnsi="Times New Roman"/>
          <w:sz w:val="28"/>
          <w:szCs w:val="28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112104"/>
      <w:bookmarkEnd w:id="4"/>
      <w:r w:rsidRPr="002E7BD8">
        <w:rPr>
          <w:rFonts w:ascii="Times New Roman" w:hAnsi="Times New Roman"/>
          <w:sz w:val="28"/>
          <w:szCs w:val="28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43BDE" w:rsidRPr="002E7BD8" w:rsidRDefault="00543BDE" w:rsidP="00CC68D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112105"/>
      <w:bookmarkEnd w:id="5"/>
      <w:r w:rsidRPr="002E7BD8">
        <w:rPr>
          <w:rFonts w:ascii="Times New Roman" w:hAnsi="Times New Roman"/>
          <w:sz w:val="28"/>
          <w:szCs w:val="28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bookmarkEnd w:id="6"/>
    <w:p w:rsidR="00543BDE" w:rsidRPr="002E7BD8" w:rsidRDefault="00543BDE" w:rsidP="00CC68D0">
      <w:pPr>
        <w:pStyle w:val="a8"/>
        <w:tabs>
          <w:tab w:val="left" w:pos="709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pStyle w:val="a8"/>
        <w:tabs>
          <w:tab w:val="left" w:pos="709"/>
        </w:tabs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t xml:space="preserve">Личностные и </w:t>
      </w:r>
      <w:proofErr w:type="spellStart"/>
      <w:r w:rsidRPr="002E7BD8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2E7BD8"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543BDE" w:rsidRPr="002E7BD8" w:rsidRDefault="00543BDE" w:rsidP="00CC68D0">
      <w:pPr>
        <w:pStyle w:val="a8"/>
        <w:tabs>
          <w:tab w:val="left" w:pos="709"/>
        </w:tabs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2E7BD8">
        <w:rPr>
          <w:rFonts w:ascii="Times New Roman" w:hAnsi="Times New Roman"/>
          <w:sz w:val="28"/>
          <w:szCs w:val="28"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</w:t>
      </w:r>
      <w:r w:rsidRPr="002E7BD8">
        <w:rPr>
          <w:rFonts w:ascii="Times New Roman" w:hAnsi="Times New Roman"/>
          <w:sz w:val="28"/>
          <w:szCs w:val="28"/>
        </w:rPr>
        <w:lastRenderedPageBreak/>
        <w:t>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pacing w:val="-2"/>
          <w:sz w:val="28"/>
          <w:szCs w:val="28"/>
          <w:lang w:eastAsia="ru-RU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2E7BD8">
        <w:rPr>
          <w:rFonts w:ascii="Times New Roman" w:hAnsi="Times New Roman"/>
          <w:spacing w:val="-4"/>
          <w:sz w:val="28"/>
          <w:szCs w:val="28"/>
          <w:lang w:eastAsia="ru-RU"/>
        </w:rPr>
        <w:t xml:space="preserve">прочитанное, высказывать свою точку зрения и уважать мнение </w:t>
      </w:r>
      <w:r w:rsidRPr="002E7BD8">
        <w:rPr>
          <w:rFonts w:ascii="Times New Roman" w:hAnsi="Times New Roman"/>
          <w:spacing w:val="-2"/>
          <w:sz w:val="28"/>
          <w:szCs w:val="28"/>
          <w:lang w:eastAsia="ru-RU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2E7BD8">
        <w:rPr>
          <w:rFonts w:ascii="Times New Roman" w:hAnsi="Times New Roman"/>
          <w:sz w:val="28"/>
          <w:szCs w:val="28"/>
          <w:lang w:eastAsia="ru-RU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2E7BD8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научатся соотносить собственный жизненный опыт с художественными впечатлениями</w:t>
      </w:r>
      <w:r w:rsidRPr="002E7BD8">
        <w:rPr>
          <w:rFonts w:ascii="Times New Roman" w:hAnsi="Times New Roman"/>
          <w:sz w:val="28"/>
          <w:szCs w:val="28"/>
          <w:lang w:eastAsia="ru-RU"/>
        </w:rPr>
        <w:t>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543BDE" w:rsidRPr="002E7BD8" w:rsidRDefault="00543BDE" w:rsidP="00CC68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Выпускники овладеют техникой чтения </w:t>
      </w:r>
      <w:r w:rsidRPr="002E7BD8">
        <w:rPr>
          <w:rFonts w:ascii="Times New Roman" w:hAnsi="Times New Roman"/>
          <w:bCs/>
          <w:sz w:val="28"/>
          <w:szCs w:val="28"/>
          <w:lang w:eastAsia="ru-RU"/>
        </w:rPr>
        <w:t>(правильным плавным чтением, приближающимся к темпу нормальной речи)</w:t>
      </w:r>
      <w:r w:rsidRPr="002E7BD8">
        <w:rPr>
          <w:rFonts w:ascii="Times New Roman" w:hAnsi="Times New Roman"/>
          <w:sz w:val="28"/>
          <w:szCs w:val="28"/>
          <w:lang w:eastAsia="ru-RU"/>
        </w:rPr>
        <w:t>, приемами пони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2E7BD8">
        <w:rPr>
          <w:rFonts w:ascii="Times New Roman" w:hAnsi="Times New Roman"/>
          <w:sz w:val="28"/>
          <w:szCs w:val="28"/>
          <w:lang w:eastAsia="ru-RU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543BDE" w:rsidRPr="002E7BD8" w:rsidRDefault="00543BDE" w:rsidP="00CC68D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sz w:val="28"/>
          <w:szCs w:val="28"/>
          <w:lang w:eastAsia="ru-RU"/>
        </w:rPr>
        <w:lastRenderedPageBreak/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543BDE" w:rsidRPr="002E7BD8" w:rsidRDefault="00543BDE" w:rsidP="00CC68D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sz w:val="28"/>
          <w:szCs w:val="28"/>
          <w:lang w:eastAsia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543BDE" w:rsidRPr="002E7BD8" w:rsidRDefault="00543BDE" w:rsidP="00CC68D0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@Arial Unicode MS" w:hAnsi="Times New Roman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sz w:val="28"/>
          <w:szCs w:val="28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Виды речевой и читательской деятельности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читать со скоростью, позволяющей понимать смысл прочитанного;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lastRenderedPageBreak/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>ориентироваться в содержании художественного, учебного и научно</w:t>
      </w:r>
      <w:r w:rsidRPr="002E7BD8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pacing w:val="2"/>
          <w:sz w:val="28"/>
          <w:szCs w:val="28"/>
          <w:lang w:eastAsia="ru-RU"/>
        </w:rPr>
        <w:t xml:space="preserve"> для художественных текстов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: определять главную </w:t>
      </w:r>
      <w:r w:rsidRPr="002E7BD8">
        <w:rPr>
          <w:rFonts w:ascii="Times New Roman" w:hAnsi="Times New Roman"/>
          <w:sz w:val="28"/>
          <w:szCs w:val="28"/>
          <w:lang w:eastAsia="ru-RU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2E7BD8">
        <w:rPr>
          <w:rFonts w:ascii="Times New Roman" w:hAnsi="Times New Roman"/>
          <w:sz w:val="28"/>
          <w:szCs w:val="28"/>
          <w:lang w:eastAsia="ru-RU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научно-популярных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определять основное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>подтверждая ответ примерами из текста; объяснять значе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ние слова с опорой на контекст, с использованием словарей и другой справочной литературы;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использовать простейшие приемы анализа различных видов текстов: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lastRenderedPageBreak/>
        <w:t>для художественных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устанавливать 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научно-популярных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использовать различные формы интерпретации содержания текстов: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художественных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2E7BD8">
        <w:rPr>
          <w:rFonts w:ascii="Times New Roman" w:hAnsi="Times New Roman"/>
          <w:sz w:val="28"/>
          <w:szCs w:val="28"/>
          <w:lang w:eastAsia="ru-RU"/>
        </w:rPr>
        <w:t>персонажа;интерпретировать</w:t>
      </w:r>
      <w:proofErr w:type="spellEnd"/>
      <w:r w:rsidRPr="002E7BD8">
        <w:rPr>
          <w:rFonts w:ascii="Times New Roman" w:hAnsi="Times New Roman"/>
          <w:sz w:val="28"/>
          <w:szCs w:val="28"/>
          <w:lang w:eastAsia="ru-RU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научно-популярных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2E7BD8">
        <w:rPr>
          <w:rFonts w:ascii="Times New Roman" w:hAnsi="Times New Roman"/>
          <w:iCs/>
          <w:sz w:val="28"/>
          <w:szCs w:val="28"/>
          <w:lang w:eastAsia="ru-RU"/>
        </w:rPr>
        <w:t>только для художественных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всех видов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участвовать в обсуждении прослушанного/прочитанного текста (задавать вопросы, высказывать и обосновывать собственное мнение, </w:t>
      </w:r>
      <w:r w:rsidRPr="002E7BD8">
        <w:rPr>
          <w:rFonts w:ascii="Times New Roman" w:hAnsi="Times New Roman"/>
          <w:sz w:val="28"/>
          <w:szCs w:val="28"/>
          <w:lang w:eastAsia="ru-RU"/>
        </w:rPr>
        <w:lastRenderedPageBreak/>
        <w:t>соблюдая правила речевого этикета и правила работы в группе), опираясь на текст или собственный опыт (</w:t>
      </w:r>
      <w:r w:rsidRPr="002E7BD8">
        <w:rPr>
          <w:rFonts w:ascii="Times New Roman" w:hAnsi="Times New Roman"/>
          <w:iCs/>
          <w:sz w:val="28"/>
          <w:szCs w:val="28"/>
          <w:lang w:eastAsia="ru-RU"/>
        </w:rPr>
        <w:t>для всех видов текстов</w:t>
      </w:r>
      <w:r w:rsidRPr="002E7BD8">
        <w:rPr>
          <w:rFonts w:ascii="Times New Roman" w:hAnsi="Times New Roman"/>
          <w:sz w:val="28"/>
          <w:szCs w:val="28"/>
          <w:lang w:eastAsia="ru-RU"/>
        </w:rPr>
        <w:t>).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eastAsia="@Arial Unicode MS" w:hAnsi="Times New Roman"/>
          <w:i/>
          <w:iCs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i/>
          <w:color w:val="000000"/>
          <w:sz w:val="28"/>
          <w:szCs w:val="28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 xml:space="preserve">осмысливать эстетические и нравственные ценности </w:t>
      </w:r>
      <w:r w:rsidRPr="002E7BD8">
        <w:rPr>
          <w:rFonts w:ascii="Times New Roman" w:hAnsi="Times New Roman"/>
          <w:i/>
          <w:spacing w:val="-2"/>
          <w:sz w:val="28"/>
          <w:szCs w:val="28"/>
          <w:lang w:eastAsia="ru-RU"/>
        </w:rPr>
        <w:t>художественного текста и высказывать собственное суж</w:t>
      </w:r>
      <w:r w:rsidRPr="002E7BD8">
        <w:rPr>
          <w:rFonts w:ascii="Times New Roman" w:hAnsi="Times New Roman"/>
          <w:i/>
          <w:sz w:val="28"/>
          <w:szCs w:val="28"/>
          <w:lang w:eastAsia="ru-RU"/>
        </w:rPr>
        <w:t>дение;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составлять по аналогии устные рассказы (повествование, рассуждение, описание).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Круг детского чтения (для всех видов текстов)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2E7BD8">
        <w:rPr>
          <w:rFonts w:ascii="Times New Roman" w:hAnsi="Times New Roman"/>
          <w:sz w:val="28"/>
          <w:szCs w:val="28"/>
          <w:lang w:eastAsia="ru-RU"/>
        </w:rPr>
        <w:t>внеучебной</w:t>
      </w:r>
      <w:proofErr w:type="spellEnd"/>
      <w:r w:rsidRPr="002E7BD8">
        <w:rPr>
          <w:rFonts w:ascii="Times New Roman" w:hAnsi="Times New Roman"/>
          <w:sz w:val="28"/>
          <w:szCs w:val="28"/>
          <w:lang w:eastAsia="ru-RU"/>
        </w:rPr>
        <w:t xml:space="preserve"> деятельности, в том числе для планирования своего круга чтения;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составлять аннотацию и краткий отзыв на прочитанное произведение по заданному образцу.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работать с тематическим каталогом;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работать с детской периодикой;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самостоятельно писать отзыв о прочитанной книге (в свободной форме).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Литературоведческая пропедевтика (только для художественных текстов)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lastRenderedPageBreak/>
        <w:t>распознавать некоторые отличительные особенности ху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дожественных произведений (на примерах художественных </w:t>
      </w:r>
      <w:r w:rsidRPr="002E7BD8">
        <w:rPr>
          <w:rFonts w:ascii="Times New Roman" w:hAnsi="Times New Roman"/>
          <w:sz w:val="28"/>
          <w:szCs w:val="28"/>
          <w:lang w:eastAsia="ru-RU"/>
        </w:rPr>
        <w:t>образов и средств художественной выразительности);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>отличать на практическом уровне прозаический текст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2E7BD8">
        <w:rPr>
          <w:rFonts w:ascii="Times New Roman" w:hAnsi="Times New Roman"/>
          <w:sz w:val="28"/>
          <w:szCs w:val="28"/>
          <w:lang w:eastAsia="ru-RU"/>
        </w:rPr>
        <w:t>от стихотворного, приводить примеры прозаических и стихотворных текстов;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находить средства художественной выразительности (метафора, олицетворение, эпитет).</w:t>
      </w:r>
    </w:p>
    <w:p w:rsidR="00543BDE" w:rsidRPr="002E7BD8" w:rsidRDefault="00543BDE" w:rsidP="00CC68D0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воспринимать художественную литературу как вид </w:t>
      </w:r>
      <w:r w:rsidRPr="002E7BD8">
        <w:rPr>
          <w:rFonts w:ascii="Times New Roman" w:hAnsi="Times New Roman"/>
          <w:sz w:val="28"/>
          <w:szCs w:val="28"/>
          <w:lang w:eastAsia="ru-RU"/>
        </w:rPr>
        <w:t>искусства, приводить примеры проявления художественного вымысла в произведениях;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определять позиции героев художественного текста, позицию автора художественного текста</w:t>
      </w:r>
      <w:r w:rsidRPr="002E7BD8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543BDE" w:rsidRPr="002E7BD8" w:rsidRDefault="00543BDE" w:rsidP="00CC68D0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hAnsi="Times New Roman"/>
          <w:b/>
          <w:bCs/>
          <w:smallCaps/>
          <w:sz w:val="28"/>
          <w:szCs w:val="28"/>
          <w:lang w:eastAsia="ru-RU"/>
        </w:rPr>
      </w:pPr>
      <w:r w:rsidRPr="002E7BD8">
        <w:rPr>
          <w:rFonts w:ascii="Times New Roman" w:hAnsi="Times New Roman"/>
          <w:b/>
          <w:iCs/>
          <w:sz w:val="28"/>
          <w:szCs w:val="28"/>
          <w:lang w:eastAsia="ru-RU"/>
        </w:rPr>
        <w:t>Творческая деятельность (только для художественных текстов)</w:t>
      </w:r>
    </w:p>
    <w:p w:rsidR="00543BDE" w:rsidRPr="002E7BD8" w:rsidRDefault="00543BDE" w:rsidP="00CC68D0">
      <w:pPr>
        <w:spacing w:after="0" w:line="360" w:lineRule="auto"/>
        <w:ind w:left="680"/>
        <w:contextualSpacing/>
        <w:jc w:val="both"/>
        <w:outlineLvl w:val="1"/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  <w:t>Выпускник научится: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создавать по аналогии собственный текст в жанре сказки и загадки;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восстанавливать текст, дополняя его начало или окончание, или пополняя его событиями;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составлять устный рассказ на основе прочитанных про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изведений с учетом коммуникативной задачи (для разных </w:t>
      </w:r>
      <w:r w:rsidRPr="002E7BD8">
        <w:rPr>
          <w:rFonts w:ascii="Times New Roman" w:hAnsi="Times New Roman"/>
          <w:sz w:val="28"/>
          <w:szCs w:val="28"/>
          <w:lang w:eastAsia="ru-RU"/>
        </w:rPr>
        <w:t>адресатов).</w:t>
      </w:r>
    </w:p>
    <w:p w:rsidR="00543BDE" w:rsidRPr="002E7BD8" w:rsidRDefault="00543BDE" w:rsidP="00CC68D0">
      <w:pPr>
        <w:spacing w:after="0" w:line="360" w:lineRule="auto"/>
        <w:ind w:left="680"/>
        <w:contextualSpacing/>
        <w:jc w:val="both"/>
        <w:outlineLvl w:val="1"/>
        <w:rPr>
          <w:rFonts w:ascii="Times New Roman" w:eastAsia="@Arial Unicode MS" w:hAnsi="Times New Roman"/>
          <w:b/>
          <w:iCs/>
          <w:color w:val="000000"/>
          <w:sz w:val="28"/>
          <w:szCs w:val="28"/>
          <w:lang w:eastAsia="ru-RU"/>
        </w:rPr>
      </w:pPr>
      <w:r w:rsidRPr="002E7BD8">
        <w:rPr>
          <w:rFonts w:ascii="Times New Roman" w:eastAsia="@Arial Unicode MS" w:hAnsi="Times New Roman"/>
          <w:b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вести рассказ (или повествование) на основе сюжета </w:t>
      </w:r>
      <w:r w:rsidRPr="002E7BD8">
        <w:rPr>
          <w:rFonts w:ascii="Times New Roman" w:hAnsi="Times New Roman"/>
          <w:spacing w:val="2"/>
          <w:sz w:val="28"/>
          <w:szCs w:val="28"/>
          <w:lang w:eastAsia="ru-RU"/>
        </w:rPr>
        <w:t xml:space="preserve">известного литературного произведения, дополняя и/или </w:t>
      </w:r>
      <w:r w:rsidRPr="002E7BD8">
        <w:rPr>
          <w:rFonts w:ascii="Times New Roman" w:hAnsi="Times New Roman"/>
          <w:sz w:val="28"/>
          <w:szCs w:val="28"/>
          <w:lang w:eastAsia="ru-RU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писать сочинения по поводу прочитанного в виде читательских аннотации или отзыва;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 xml:space="preserve">создавать проекты в виде книжек-самоделок, презентаций с </w:t>
      </w:r>
      <w:r w:rsidRPr="002E7BD8">
        <w:rPr>
          <w:rFonts w:ascii="Times New Roman" w:hAnsi="Times New Roman"/>
          <w:bCs/>
          <w:sz w:val="28"/>
          <w:szCs w:val="28"/>
          <w:lang w:eastAsia="ru-RU"/>
        </w:rPr>
        <w:t>аудиовизуальной поддержкой и пояснениями;</w:t>
      </w:r>
    </w:p>
    <w:p w:rsidR="00543BDE" w:rsidRPr="002E7BD8" w:rsidRDefault="00543BDE" w:rsidP="00CC68D0">
      <w:pPr>
        <w:spacing w:after="0" w:line="360" w:lineRule="auto"/>
        <w:ind w:firstLine="680"/>
        <w:contextualSpacing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2E7BD8">
        <w:rPr>
          <w:rFonts w:ascii="Times New Roman" w:hAnsi="Times New Roman"/>
          <w:sz w:val="28"/>
          <w:szCs w:val="28"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543BDE" w:rsidRPr="002E7BD8" w:rsidRDefault="00543BDE">
      <w:pPr>
        <w:rPr>
          <w:rFonts w:ascii="Times New Roman" w:hAnsi="Times New Roman"/>
          <w:sz w:val="28"/>
          <w:szCs w:val="28"/>
        </w:rPr>
      </w:pPr>
    </w:p>
    <w:p w:rsidR="00543BDE" w:rsidRPr="002E7BD8" w:rsidRDefault="00543BDE">
      <w:pPr>
        <w:rPr>
          <w:rFonts w:ascii="Times New Roman" w:hAnsi="Times New Roman"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>
      <w:pPr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br w:type="page"/>
      </w:r>
    </w:p>
    <w:p w:rsidR="00543BDE" w:rsidRPr="002E7BD8" w:rsidRDefault="00543BDE" w:rsidP="001F463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Содержание учебного предмета</w:t>
      </w:r>
      <w:r w:rsidRPr="002E7BD8">
        <w:rPr>
          <w:rFonts w:ascii="Times New Roman" w:hAnsi="Times New Roman"/>
          <w:b/>
          <w:sz w:val="28"/>
          <w:szCs w:val="28"/>
        </w:rPr>
        <w:t xml:space="preserve"> </w:t>
      </w:r>
    </w:p>
    <w:p w:rsidR="00543BDE" w:rsidRPr="002E7BD8" w:rsidRDefault="00543BDE" w:rsidP="001F4634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Виды речевой и читательской деятельности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Умение слушать (</w:t>
      </w:r>
      <w:proofErr w:type="spellStart"/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аудирование</w:t>
      </w:r>
      <w:proofErr w:type="spellEnd"/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Восприятие на слух звучащей речи (высказывание собесед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довательности событий, осознание цели речевого высказыва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Чтение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   Чтение вслух.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Постепенный переход от слогового к плавному, осмысленно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по виду и типу текстов, передача их с помощью интониро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Развитие умения переходить от чтения вслух и чтению про себя.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Чтение про себя.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 Осознание смысла произведения при чте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нии про себя (доступных по объёму и жанру произведений). Определение вида чтения 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(изучающее, ознакомительное, выбо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рочное), умение находить в тексте необходимую информацию, понимание её особенностей.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с разными видами текста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Общее представление о разных видах текста: художествен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ном, учебном, научно-популярном — и их сравнение. Определе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Практическое освоение умения отличать текст от набора предложений. Прогнозирование содержания книги по её на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званию и оформлению.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Самостоятельное определение темы и главной мысли про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изведения по вопросам и самостоятельное деление текста на смысловые части, их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. Умение работать с раз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ными видами информации.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Библиографическая культура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Книга как особый вид искусства. Книга как источник не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тульный лист, аннотация, иллюстрации.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Умение самостоятельно составить аннотацию.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Виды информации в книге: научная, художественная (с опо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рой на внешние показатели книги, её справочно-иллюстративный материал.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Типы книг (изданий): книга-произведение, книга-сборник, собрание сочинений, периодическая печать, справочные изда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 (справочники, словари, энциклопедии).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Самостоятельный выбор книг на основе рекомендательного списка, алфавитного и тематического каталога. Самостоятель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ное пользование соответствующими возрасту словарями и дру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гой справочной литературой.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с текстом художественного произведения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Определение особенностей художественного текста: свое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Понимание нравственно-эстетического содержания прочи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пользованием специфической для данного произведения лекси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(по вопросам учителя), рассказ по иллюстрациям, пересказ.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Характеристика героя произведения с использованием худо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Освоение разных видов пересказа художественного текста: подробный, выборочный и краткий (передача основных мыслей).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Подробный пересказ текста (деление текста на части, опре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деление главной мысли каждой части и всего текста,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каждой части и всего текста): определение главной мысли фрагмента, выделение опорных 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или ключевых слов,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озаглавливание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; план (в виде назывных предложений из текста, в виде вопросов, в виде самостоятельно сформулированных высказы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ваний) и на его основе подробный пересказ всего текста.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Самостоятельный выборочный пересказ по заданному фраг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менту: характеристика героя произведения (выбор слов, выраже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Развитие наблюдательности при чтении поэтических текстов. Развитие умения предвосхищать (предвидеть) ход развития сю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жета, последовательности событий.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Работа с научно-популярным,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учебным и другими текстами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Понимание заглавия произведения, адекватное соотноше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микротем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. Ключевые или опорные слова. Построение алгорит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Умение говорить (культура речевого общения)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Осознание диалога как вида речи. Особенности диалогиче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слушивать, не перебивая, собеседника и в 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вежливой форме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сказывать свою точку зрения по обсуждаемому произведению (художественному, учебному, научно-познавательному).    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Работа со словом (распознавать прямое и переносное зна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Умение построить монологическое речевое высказывание не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большого объёма с опорой на авторский текст, по предложен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теме или в форме ответа на вопрос. Формирование грам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сказывании. Передача содержания прочитанного или прослу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шанного с учётом специфики научно-популярного, учебного и художественного текстов. Передача впечатлений (из повседнев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43BDE" w:rsidRPr="002E7BD8" w:rsidRDefault="00543BDE" w:rsidP="001F46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Устное сочинение как продолжение прочитанного произ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ведения, отдельных его сюжетных линий, короткий рассказ по рисункам либо на заданную тему.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Письмо (культура письменной речи)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Нормы письменной речи: соответствие содержания заголо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вку (отражение темы, места действия, характеров героев), ис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 в письменной речи выразительных средств языка (синонимы, антонимы, сравнения) в мини-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сочинениях (пове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ствование, описание, рассуждение), рассказ на заданную тему, отзыв о прочитанной книге.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Круг детского чтения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Знакомство с культурно-историческим наследием России, с общечеловеческими ценностями.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Произведения устного народного творчества разных наро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ва, Л.Н. Толстого, А.П. Чехова и других классиков отечествен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ной литературы XIX—XX вв., классиков детской литературы, знакомство с произведениями современной отечественной (с учётом многона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ционального характера России) и зарубежной литературы, до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ступными для восприятия младших школьников.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Тематика чтения обогащена введением в круг чтения млад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Книги разных видов: художественная, историческая, при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Основные темы детского чтения: фольклор разных народов, произведения о Родине, природе, детях, братьях наших мень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ших, добре, дружбе, честности, юмористические произведения.</w:t>
      </w:r>
    </w:p>
    <w:p w:rsidR="00543BDE" w:rsidRPr="002E7BD8" w:rsidRDefault="00543BDE" w:rsidP="001F4634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Литературоведческая пропедевтика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(практическое освоение)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Нахождение в тексте художественного произведения (с помо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543BDE" w:rsidRPr="002E7BD8" w:rsidRDefault="00543BDE" w:rsidP="001F463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Первоначальная ориентировка в литературных понятиях: ху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Общее представление об особенностях построения разных видов рассказывания: повествования (рассказ), описания (пей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заж, портрет, интерьер), рассуждения (монолог героя, диалог героев).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Сравнение прозаической и стихотворной речи (узнавание, различение), выделение особенностей стихотворного произве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дения (ритм, рифма).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Фольклорные и авторские художественные произведения (их различение).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Жанровое разнообразие произведений. Малые фольклорные формы (колыбельные песни,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, пословицы, поговорки, загадки): узнавание, различение, определение основного смыс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ла. Сказки о животных, бытовые, волшебные. Художественные особенности сказок: лексика, построение (композиция). Лите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ратурная (авторская) сказка.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Рассказ, стихотворение, басня — общее представление о жан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ре, наблюдение за особенностями построения и выразительны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средствами.</w:t>
      </w:r>
    </w:p>
    <w:p w:rsidR="00543BDE" w:rsidRPr="002E7BD8" w:rsidRDefault="00543BDE" w:rsidP="001F4634">
      <w:pPr>
        <w:shd w:val="clear" w:color="auto" w:fill="FFFFFF"/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43BDE" w:rsidRPr="002E7BD8" w:rsidRDefault="00543BDE" w:rsidP="001F4634">
      <w:pPr>
        <w:shd w:val="clear" w:color="auto" w:fill="FFFFFF"/>
        <w:tabs>
          <w:tab w:val="left" w:pos="6300"/>
        </w:tabs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Творческая деятельность обучающихся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(на основе литературных произведений)</w:t>
      </w:r>
    </w:p>
    <w:p w:rsidR="00543BDE" w:rsidRPr="002E7BD8" w:rsidRDefault="00543BDE" w:rsidP="001F4634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Интерпретация текста литературного произведения в творче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ской деятельности учащихся: чтение по ролям, </w:t>
      </w:r>
      <w:proofErr w:type="spellStart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t>, драматизация, устное словесное рисование, знакомство с раз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личными способами работы с деформированным текстом и ис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пользование их (установление причинно-следственных связей, последовательности событий, изложение с элементами сочине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ния, создание собственного текста на основе художественного произведения (текст по аналогии), репродукций картин худож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Сравнивать свои тексты с художественными текстами-описаниями, находить ли</w:t>
      </w:r>
      <w:r w:rsidRPr="002E7BD8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тературные произведения, созвучные своему эмоциональному настрою, объяснять свой выбор.</w:t>
      </w:r>
    </w:p>
    <w:p w:rsidR="00543BDE" w:rsidRPr="002E7BD8" w:rsidRDefault="00543BDE" w:rsidP="001F46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43BDE" w:rsidRPr="002E7BD8" w:rsidRDefault="00543BDE">
      <w:pPr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br w:type="page"/>
      </w:r>
    </w:p>
    <w:p w:rsidR="00543BDE" w:rsidRPr="002E7BD8" w:rsidRDefault="00543BDE" w:rsidP="001F46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E7BD8">
        <w:rPr>
          <w:rFonts w:ascii="Times New Roman" w:hAnsi="Times New Roman"/>
          <w:i/>
          <w:sz w:val="28"/>
          <w:szCs w:val="28"/>
          <w:lang w:eastAsia="ru-RU"/>
        </w:rPr>
        <w:t>Учебно-тематический план</w:t>
      </w:r>
    </w:p>
    <w:p w:rsidR="00543BDE" w:rsidRPr="002E7BD8" w:rsidRDefault="00543BDE" w:rsidP="001F4634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1808"/>
      </w:tblGrid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Введение. Знакомство с учебником.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Летописи, былины, жития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Чудесный мир классики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Поэтическая тетрадь.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Делу время- потехе час.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Страна детства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Природа и мы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Поэтическая тетрадь.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Родина. НРК.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Страна Фантазия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543BDE" w:rsidRPr="002E7BD8" w:rsidTr="00A60DC3">
        <w:tc>
          <w:tcPr>
            <w:tcW w:w="817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946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08" w:type="dxa"/>
          </w:tcPr>
          <w:p w:rsidR="00543BDE" w:rsidRPr="002E7BD8" w:rsidRDefault="00543BDE" w:rsidP="001F4634">
            <w:pPr>
              <w:tabs>
                <w:tab w:val="left" w:pos="4500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102</w:t>
            </w:r>
          </w:p>
        </w:tc>
      </w:tr>
    </w:tbl>
    <w:p w:rsidR="00543BDE" w:rsidRPr="001F4634" w:rsidRDefault="00543BDE" w:rsidP="001F463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E7BD8">
        <w:rPr>
          <w:rFonts w:ascii="Times New Roman" w:hAnsi="Times New Roman"/>
          <w:b/>
          <w:sz w:val="28"/>
          <w:szCs w:val="28"/>
        </w:rPr>
        <w:br w:type="page"/>
      </w:r>
    </w:p>
    <w:p w:rsidR="00543BDE" w:rsidRPr="002E7BD8" w:rsidRDefault="00543BDE" w:rsidP="001F4634">
      <w:pPr>
        <w:jc w:val="center"/>
        <w:rPr>
          <w:rFonts w:ascii="Times New Roman" w:hAnsi="Times New Roman"/>
          <w:b/>
          <w:sz w:val="28"/>
          <w:szCs w:val="28"/>
        </w:rPr>
      </w:pPr>
      <w:r w:rsidRPr="002E7BD8">
        <w:rPr>
          <w:rFonts w:ascii="Times New Roman" w:hAnsi="Times New Roman"/>
          <w:b/>
          <w:sz w:val="28"/>
          <w:szCs w:val="28"/>
        </w:rPr>
        <w:t xml:space="preserve">4.Тематическое планирование 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Тематическое планир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ование по литературному чтению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1. Развитие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ценностного отношения к книге, потребности в общении с миром художественной литературы 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22738B">
        <w:rPr>
          <w:rFonts w:ascii="Times New Roman" w:hAnsi="Times New Roman"/>
          <w:color w:val="000000"/>
          <w:sz w:val="28"/>
          <w:szCs w:val="28"/>
          <w:lang w:eastAsia="ru-RU"/>
        </w:rPr>
        <w:t>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543BDE" w:rsidRPr="0022738B" w:rsidRDefault="00543BDE" w:rsidP="002E7BD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2738B">
        <w:rPr>
          <w:rFonts w:ascii="Times New Roman" w:hAnsi="Times New Roman"/>
          <w:sz w:val="28"/>
          <w:szCs w:val="28"/>
        </w:rPr>
        <w:t>. Развитие самостоятельности у учащихся, умение слушать и слышать, умение осуществлять самоконтроль.</w:t>
      </w:r>
    </w:p>
    <w:p w:rsidR="00543BDE" w:rsidRPr="0022738B" w:rsidRDefault="00543BDE" w:rsidP="002E7BD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10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944"/>
        <w:gridCol w:w="10"/>
        <w:gridCol w:w="7"/>
        <w:gridCol w:w="17"/>
        <w:gridCol w:w="1677"/>
        <w:gridCol w:w="1701"/>
        <w:gridCol w:w="1021"/>
      </w:tblGrid>
      <w:tr w:rsidR="00543BDE" w:rsidRPr="002E7BD8" w:rsidTr="00CC68D0">
        <w:trPr>
          <w:trHeight w:val="311"/>
        </w:trPr>
        <w:tc>
          <w:tcPr>
            <w:tcW w:w="587" w:type="dxa"/>
            <w:vAlign w:val="center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  <w:vAlign w:val="center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701" w:type="dxa"/>
            <w:vAlign w:val="center"/>
          </w:tcPr>
          <w:p w:rsidR="00543BDE" w:rsidRPr="002E7BD8" w:rsidRDefault="00543BDE" w:rsidP="00CC68D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Дата проведения/план</w:t>
            </w:r>
          </w:p>
          <w:p w:rsidR="00543BDE" w:rsidRPr="002E7BD8" w:rsidRDefault="00543BDE" w:rsidP="00CC68D0">
            <w:pPr>
              <w:spacing w:after="200" w:line="276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(уч. неделя)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543BDE" w:rsidRPr="002E7BD8" w:rsidTr="00CC68D0">
        <w:trPr>
          <w:trHeight w:val="519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Вводный урок. Летописи. Былины. Жития.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Знакомство с учебником по литературному чтению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Летописи. "И повесил Олег щит свой на вратах Царьграда".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Стартовая диагностическая работа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"И вспомнил Олег коня своего".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5-6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Былина – жанр устного народного творчества.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Былина  «Ильины три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поездочки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8-9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«Житие Сергия Радонежского» –</w:t>
            </w:r>
            <w:r w:rsidRPr="002E7BD8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памятник древнерусской литературы.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«Житие Сергия Радонежского».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1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Проект «Создание календаря исторических событий»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«Летописи, былины, жития».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Чудесный мир классики 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П.П. Ершов.</w:t>
            </w:r>
          </w:p>
          <w:p w:rsidR="00543BDE" w:rsidRPr="002E7BD8" w:rsidRDefault="00543BDE" w:rsidP="00CC68D0">
            <w:pPr>
              <w:shd w:val="clear" w:color="auto" w:fill="FFFFFF"/>
              <w:tabs>
                <w:tab w:val="left" w:pos="4500"/>
              </w:tabs>
              <w:spacing w:after="0" w:line="240" w:lineRule="auto"/>
              <w:ind w:left="19"/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Подготовка сообщения о </w:t>
            </w:r>
            <w:r w:rsidRPr="002E7BD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П.П. Ершове 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П.П. Ершов «Конёк-Горбунок». 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4-5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1974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П.П. Ершов «Конёк-Горбунок»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А.С.Пушкин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сообщения о</w:t>
            </w:r>
            <w:r w:rsidRPr="002E7BD8">
              <w:rPr>
                <w:rFonts w:ascii="Times New Roman" w:hAnsi="Times New Roman"/>
                <w:spacing w:val="-1"/>
                <w:sz w:val="28"/>
                <w:szCs w:val="28"/>
                <w:lang w:eastAsia="ru-RU"/>
              </w:rPr>
              <w:t xml:space="preserve"> А.С. Пушкине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Пушкин. Стихи «Няне», «Туча», «Унылая пора!..».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17-18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А.С. Пушкин «Сказка о мертвой царевне и о семи богатырях».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Лермонтов. Подготовка сообщения о М.Ю. Лермонтове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 «Дары Терека».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22-23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М.Ю. Лермонтов «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Ашик-Кериб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сообщения о Л.Н. Толстом.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Л.Н. Толстой «Детство».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Л.Н. Толстой «Как мужик убрал камень».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сообщения о А.П. Чехове.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А.П. Чехов «Мальчики».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2.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А.П. Чехов «Мальчики».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Проверка навыка чтения.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«Чудесный мир классики».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44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447"/>
              </w:tabs>
              <w:spacing w:after="0" w:line="240" w:lineRule="auto"/>
              <w:ind w:left="47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Лирика Ф.И. Тютчева. «Ещё земли печален вид…», «Как неожиданно и ярко…».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 Фет. «Бабочка», «Весенний дождь»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Е.А. Баратынский «Весна, весна! Как воздух чист!..»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Е.А. Баратынский «Где сладкий шепот…».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А.Н. Плещеев «Дети и птичка»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И.С. Никитин «В синем небе плывут над полями…»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Н.А. Некрасов «Школьник», «В зимние сумерки нянины сказки…»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36-39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И.А. Бунин «Листопад».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Картины природы. Обобщение по разделу «Поэтическая тетрадь».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 xml:space="preserve"> контрольная работа № 2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Стихи русских писателей.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5944" w:type="dxa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1711" w:type="dxa"/>
            <w:gridSpan w:val="4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В.Ф. Одоевский «Городок в табакерке».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В.Ф. Одоевский «Городок в табакерке».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42-43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В.М. Гаршин «Сказка о жабе и розе».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П.П. Бажов «Серебряное копытце.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45-46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П.П. Бажов «Серебряное копытце».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15-16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С.Т.Аксаков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«Аленький цветочек».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С.Т.Аксаков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«Аленький цветочек».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Проверка навыка чтения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50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разделу: «Литературные сказки».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9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Делу время- потехе час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97"/>
              </w:tabs>
              <w:spacing w:after="0" w:line="240" w:lineRule="auto"/>
              <w:ind w:left="62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Литературная сказка Е.Л. Шварца «Сказка о потерянном времени».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Поучительный смысл «Сказки о потерянном времени» Е.Л. Шварца.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В.Ю. Драгунский «Главные реки».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54-55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В.Ю. Драгунский «Что любит Мишка».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В.В.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Голявкин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«Никакой горчицы я не ел».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  <w:t>57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«Делу время – потехе час». </w:t>
            </w:r>
          </w:p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61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Страна детства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614"/>
              </w:tabs>
              <w:spacing w:after="0" w:line="240" w:lineRule="auto"/>
              <w:ind w:left="64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Б.С. Житков «Как я ловил человечков»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Б.С. Житков «Как я ловил человечков».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К.Г. Паустовский «Корзина с еловыми шишками».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К.Г. Паустовский «Корзина с еловыми шишками».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М.М. Зощенко «Ёлка».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4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«Страна детства».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74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Природа и мы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748"/>
              </w:tabs>
              <w:spacing w:after="0" w:line="240" w:lineRule="auto"/>
              <w:ind w:left="779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Д.Н. Мамин-Сибиряк «Приёмыш».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65-66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Д.Н. Мамин-Сибиряк «Приёмыш».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А.И. Куприн «Барбос и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Жулька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М.М. Пришвин «Выскочка».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Рассказ о животных Е.И.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Чарушина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«Кабан».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В.П. Астафьев «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Скрип».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71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В.П. Астафьев «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Стрижонок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Скрип».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Тест № 5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Проект «Природа и мы»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«Природа и мы».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№.7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Поэтическая тетрадь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tabs>
                <w:tab w:val="left" w:pos="6580"/>
              </w:tabs>
              <w:spacing w:after="0" w:line="240" w:lineRule="auto"/>
              <w:ind w:left="612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Б.Л. Пастернак «Золотая осень»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75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1F46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С.А. Клычков «Весна в лесу»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Д.Б.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Кедрин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«Бабье лето».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77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Н.М. Рубцов «Сентябрь».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С.А. Есенин «Лебёдушка».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«Поэтическая тетрадь».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8.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Стихи о природе.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Родина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И.С. Никитин «Русь». 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С.Д. Дрожжин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«Родине»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А.В.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Жигулин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«О, Родина! В неярком блеске».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Б.А. Слуцкий «Лошади в океане».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Проект: «Они защищали Родину»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83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«Родина».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9.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Стихи о Родине.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lastRenderedPageBreak/>
              <w:t>X</w:t>
            </w:r>
          </w:p>
        </w:tc>
        <w:tc>
          <w:tcPr>
            <w:tcW w:w="5961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Страна Фантазия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84-85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Е.С. Велтистов «Приключения Электроника».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28-29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86-87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Кир Булычёв «Путешествие Алисы». 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88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Обобщение по разделу «Страна фантазия». </w:t>
            </w: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Контрольная работа № 10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Фантастические рассказы.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XI</w:t>
            </w:r>
          </w:p>
        </w:tc>
        <w:tc>
          <w:tcPr>
            <w:tcW w:w="5978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Зарубежная литература</w:t>
            </w:r>
          </w:p>
        </w:tc>
        <w:tc>
          <w:tcPr>
            <w:tcW w:w="1677" w:type="dxa"/>
            <w:tcBorders>
              <w:righ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021" w:type="dxa"/>
            <w:shd w:val="clear" w:color="auto" w:fill="D9D9D9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89-91</w:t>
            </w:r>
          </w:p>
        </w:tc>
        <w:tc>
          <w:tcPr>
            <w:tcW w:w="5954" w:type="dxa"/>
            <w:gridSpan w:val="2"/>
            <w:tcBorders>
              <w:righ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Д. Свифт «Путешествие Гулливера».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30-31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92-93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Г.-Х. Андерсен «Русалочка».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Г.-Х. Андерсен «Русалочка»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95-96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 Твен «Приключения Тома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 Твен «Приключения Тома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Сойера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».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Проверка навыка чтения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Итоговая диагностическая работа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99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Лагерлёф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«Святая ночь». 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Лагерлёф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 Назарете».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101</w:t>
            </w: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Лагерлёф</w:t>
            </w:r>
            <w:proofErr w:type="spellEnd"/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 Назарете».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43BDE" w:rsidRPr="002E7BD8" w:rsidRDefault="00543BDE" w:rsidP="00CC68D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3BDE" w:rsidRPr="002E7BD8" w:rsidTr="00CC68D0">
        <w:trPr>
          <w:trHeight w:val="427"/>
        </w:trPr>
        <w:tc>
          <w:tcPr>
            <w:tcW w:w="587" w:type="dxa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102</w:t>
            </w:r>
          </w:p>
        </w:tc>
        <w:tc>
          <w:tcPr>
            <w:tcW w:w="5954" w:type="dxa"/>
            <w:gridSpan w:val="2"/>
          </w:tcPr>
          <w:p w:rsidR="00543BDE" w:rsidRPr="002E7BD8" w:rsidRDefault="00543BDE" w:rsidP="00CC68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Обобщение по разделу «Зарубежная литература»</w:t>
            </w:r>
          </w:p>
        </w:tc>
        <w:tc>
          <w:tcPr>
            <w:tcW w:w="1701" w:type="dxa"/>
            <w:gridSpan w:val="3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7BD8">
              <w:rPr>
                <w:rFonts w:ascii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21" w:type="dxa"/>
          </w:tcPr>
          <w:p w:rsidR="00543BDE" w:rsidRPr="002E7BD8" w:rsidRDefault="00543BDE" w:rsidP="00CC68D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CC68D0">
      <w:pPr>
        <w:rPr>
          <w:rFonts w:ascii="Times New Roman" w:hAnsi="Times New Roman"/>
          <w:b/>
          <w:sz w:val="28"/>
          <w:szCs w:val="28"/>
        </w:rPr>
      </w:pPr>
    </w:p>
    <w:p w:rsidR="00543BDE" w:rsidRPr="002E7BD8" w:rsidRDefault="00543BDE" w:rsidP="006D2ABB">
      <w:pPr>
        <w:tabs>
          <w:tab w:val="left" w:pos="7518"/>
        </w:tabs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60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nil"/>
          <w:insideV w:val="nil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07"/>
        <w:gridCol w:w="5653"/>
      </w:tblGrid>
      <w:tr w:rsidR="00653BC7" w:rsidTr="00AE5EB9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653BC7" w:rsidRPr="00AE5EB9" w:rsidRDefault="00AE5EB9" w:rsidP="00AE5EB9">
            <w:pPr>
              <w:jc w:val="center"/>
              <w:rPr>
                <w:b/>
                <w:bCs/>
                <w:sz w:val="36"/>
                <w:szCs w:val="36"/>
              </w:rPr>
            </w:pPr>
            <w:r w:rsidRPr="00AE5EB9"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653BC7" w:rsidTr="00AE5EB9">
        <w:trPr>
          <w:jc w:val="center"/>
        </w:trPr>
        <w:tc>
          <w:tcPr>
            <w:tcW w:w="0" w:type="auto"/>
            <w:gridSpan w:val="2"/>
            <w:shd w:val="clear" w:color="auto" w:fill="auto"/>
            <w:tcMar>
              <w:left w:w="0" w:type="dxa"/>
              <w:bottom w:w="150" w:type="dxa"/>
              <w:right w:w="0" w:type="dxa"/>
            </w:tcMar>
          </w:tcPr>
          <w:p w:rsidR="00653BC7" w:rsidRPr="00AE5EB9" w:rsidRDefault="00AE5EB9" w:rsidP="00AE5EB9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 w:rsidRPr="00AE5EB9"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653BC7" w:rsidTr="00AE5EB9">
        <w:trPr>
          <w:jc w:val="center"/>
        </w:trPr>
        <w:tc>
          <w:tcPr>
            <w:tcW w:w="0" w:type="auto"/>
            <w:shd w:val="clear" w:color="auto" w:fill="auto"/>
          </w:tcPr>
          <w:p w:rsidR="00653BC7" w:rsidRDefault="00AE5EB9">
            <w:r>
              <w:t>Сертификат</w:t>
            </w:r>
          </w:p>
        </w:tc>
        <w:tc>
          <w:tcPr>
            <w:tcW w:w="0" w:type="auto"/>
            <w:shd w:val="clear" w:color="auto" w:fill="auto"/>
          </w:tcPr>
          <w:p w:rsidR="00653BC7" w:rsidRDefault="00AE5EB9">
            <w:r>
              <w:t>603332450510203670830559428146817986133868575788</w:t>
            </w:r>
          </w:p>
        </w:tc>
      </w:tr>
      <w:tr w:rsidR="00653BC7" w:rsidTr="00AE5EB9">
        <w:trPr>
          <w:jc w:val="center"/>
        </w:trPr>
        <w:tc>
          <w:tcPr>
            <w:tcW w:w="0" w:type="auto"/>
            <w:shd w:val="clear" w:color="auto" w:fill="auto"/>
          </w:tcPr>
          <w:p w:rsidR="00653BC7" w:rsidRDefault="00AE5EB9">
            <w:r>
              <w:t>Владелец</w:t>
            </w:r>
          </w:p>
        </w:tc>
        <w:tc>
          <w:tcPr>
            <w:tcW w:w="0" w:type="auto"/>
            <w:shd w:val="clear" w:color="auto" w:fill="auto"/>
          </w:tcPr>
          <w:p w:rsidR="00653BC7" w:rsidRDefault="00AE5EB9">
            <w:r>
              <w:t>Нестерова Наталья Андреевна</w:t>
            </w:r>
          </w:p>
        </w:tc>
      </w:tr>
      <w:tr w:rsidR="00653BC7" w:rsidTr="00AE5EB9">
        <w:trPr>
          <w:jc w:val="center"/>
        </w:trPr>
        <w:tc>
          <w:tcPr>
            <w:tcW w:w="0" w:type="auto"/>
            <w:shd w:val="clear" w:color="auto" w:fill="auto"/>
          </w:tcPr>
          <w:p w:rsidR="00653BC7" w:rsidRDefault="00AE5EB9">
            <w:r>
              <w:t>Действителен</w:t>
            </w:r>
          </w:p>
        </w:tc>
        <w:tc>
          <w:tcPr>
            <w:tcW w:w="0" w:type="auto"/>
            <w:shd w:val="clear" w:color="auto" w:fill="auto"/>
          </w:tcPr>
          <w:p w:rsidR="00653BC7" w:rsidRDefault="00AE5EB9">
            <w:r>
              <w:t>С 02.03.2021 по 02.03.2022</w:t>
            </w:r>
          </w:p>
        </w:tc>
      </w:tr>
    </w:tbl>
    <w:p w:rsidR="00AE5EB9" w:rsidRDefault="00AE5EB9"/>
    <w:sectPr w:rsidR="00AE5EB9" w:rsidSect="0034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2B" w:rsidRDefault="00212F2B" w:rsidP="00CC68D0">
      <w:pPr>
        <w:spacing w:after="0" w:line="240" w:lineRule="auto"/>
      </w:pPr>
      <w:r>
        <w:separator/>
      </w:r>
    </w:p>
  </w:endnote>
  <w:endnote w:type="continuationSeparator" w:id="0">
    <w:p w:rsidR="00212F2B" w:rsidRDefault="00212F2B" w:rsidP="00CC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2B" w:rsidRDefault="00212F2B" w:rsidP="00CC68D0">
      <w:pPr>
        <w:spacing w:after="0" w:line="240" w:lineRule="auto"/>
      </w:pPr>
      <w:r>
        <w:separator/>
      </w:r>
    </w:p>
  </w:footnote>
  <w:footnote w:type="continuationSeparator" w:id="0">
    <w:p w:rsidR="00212F2B" w:rsidRDefault="00212F2B" w:rsidP="00CC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801"/>
    <w:multiLevelType w:val="hybridMultilevel"/>
    <w:tmpl w:val="7A9C1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304FBB"/>
    <w:multiLevelType w:val="hybridMultilevel"/>
    <w:tmpl w:val="9074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5E34B9"/>
    <w:multiLevelType w:val="hybridMultilevel"/>
    <w:tmpl w:val="3F66B9FA"/>
    <w:lvl w:ilvl="0" w:tplc="6F1C04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F642C28"/>
    <w:multiLevelType w:val="hybridMultilevel"/>
    <w:tmpl w:val="50B21BD4"/>
    <w:lvl w:ilvl="0" w:tplc="10751546">
      <w:start w:val="1"/>
      <w:numFmt w:val="decimal"/>
      <w:lvlText w:val="%1."/>
      <w:lvlJc w:val="left"/>
      <w:pPr>
        <w:ind w:left="720" w:hanging="360"/>
      </w:pPr>
    </w:lvl>
    <w:lvl w:ilvl="1" w:tplc="10751546" w:tentative="1">
      <w:start w:val="1"/>
      <w:numFmt w:val="lowerLetter"/>
      <w:lvlText w:val="%2."/>
      <w:lvlJc w:val="left"/>
      <w:pPr>
        <w:ind w:left="1440" w:hanging="360"/>
      </w:pPr>
    </w:lvl>
    <w:lvl w:ilvl="2" w:tplc="10751546" w:tentative="1">
      <w:start w:val="1"/>
      <w:numFmt w:val="lowerRoman"/>
      <w:lvlText w:val="%3."/>
      <w:lvlJc w:val="right"/>
      <w:pPr>
        <w:ind w:left="2160" w:hanging="180"/>
      </w:pPr>
    </w:lvl>
    <w:lvl w:ilvl="3" w:tplc="10751546" w:tentative="1">
      <w:start w:val="1"/>
      <w:numFmt w:val="decimal"/>
      <w:lvlText w:val="%4."/>
      <w:lvlJc w:val="left"/>
      <w:pPr>
        <w:ind w:left="2880" w:hanging="360"/>
      </w:pPr>
    </w:lvl>
    <w:lvl w:ilvl="4" w:tplc="10751546" w:tentative="1">
      <w:start w:val="1"/>
      <w:numFmt w:val="lowerLetter"/>
      <w:lvlText w:val="%5."/>
      <w:lvlJc w:val="left"/>
      <w:pPr>
        <w:ind w:left="3600" w:hanging="360"/>
      </w:pPr>
    </w:lvl>
    <w:lvl w:ilvl="5" w:tplc="10751546" w:tentative="1">
      <w:start w:val="1"/>
      <w:numFmt w:val="lowerRoman"/>
      <w:lvlText w:val="%6."/>
      <w:lvlJc w:val="right"/>
      <w:pPr>
        <w:ind w:left="4320" w:hanging="180"/>
      </w:pPr>
    </w:lvl>
    <w:lvl w:ilvl="6" w:tplc="10751546" w:tentative="1">
      <w:start w:val="1"/>
      <w:numFmt w:val="decimal"/>
      <w:lvlText w:val="%7."/>
      <w:lvlJc w:val="left"/>
      <w:pPr>
        <w:ind w:left="5040" w:hanging="360"/>
      </w:pPr>
    </w:lvl>
    <w:lvl w:ilvl="7" w:tplc="10751546" w:tentative="1">
      <w:start w:val="1"/>
      <w:numFmt w:val="lowerLetter"/>
      <w:lvlText w:val="%8."/>
      <w:lvlJc w:val="left"/>
      <w:pPr>
        <w:ind w:left="5760" w:hanging="360"/>
      </w:pPr>
    </w:lvl>
    <w:lvl w:ilvl="8" w:tplc="107515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D78C9"/>
    <w:multiLevelType w:val="hybridMultilevel"/>
    <w:tmpl w:val="36D4DD58"/>
    <w:lvl w:ilvl="0" w:tplc="659134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D7AA2"/>
    <w:multiLevelType w:val="multilevel"/>
    <w:tmpl w:val="E85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D6D00ED"/>
    <w:multiLevelType w:val="hybridMultilevel"/>
    <w:tmpl w:val="6626512A"/>
    <w:lvl w:ilvl="0" w:tplc="E92A9D0C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5"/>
  </w:num>
  <w:num w:numId="9">
    <w:abstractNumId w:val="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9E5"/>
    <w:rsid w:val="000441FC"/>
    <w:rsid w:val="001962B4"/>
    <w:rsid w:val="001F4634"/>
    <w:rsid w:val="00212F2B"/>
    <w:rsid w:val="0022738B"/>
    <w:rsid w:val="002E7BD8"/>
    <w:rsid w:val="00344453"/>
    <w:rsid w:val="004F0592"/>
    <w:rsid w:val="004F7B61"/>
    <w:rsid w:val="0050604A"/>
    <w:rsid w:val="00543BDE"/>
    <w:rsid w:val="005A1CE2"/>
    <w:rsid w:val="00653BC7"/>
    <w:rsid w:val="006D2ABB"/>
    <w:rsid w:val="007413D4"/>
    <w:rsid w:val="007A4F17"/>
    <w:rsid w:val="009D0B09"/>
    <w:rsid w:val="00A60DC3"/>
    <w:rsid w:val="00AC79E5"/>
    <w:rsid w:val="00AD4273"/>
    <w:rsid w:val="00AE5EB9"/>
    <w:rsid w:val="00C34C1A"/>
    <w:rsid w:val="00C65C25"/>
    <w:rsid w:val="00CC68D0"/>
    <w:rsid w:val="00D45AEC"/>
    <w:rsid w:val="00E75A28"/>
    <w:rsid w:val="00F375CE"/>
    <w:rsid w:val="00F375DE"/>
    <w:rsid w:val="00F545F5"/>
    <w:rsid w:val="00F861F4"/>
    <w:rsid w:val="00FB4930"/>
    <w:rsid w:val="00FD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B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ABB"/>
    <w:pPr>
      <w:ind w:left="720"/>
      <w:contextualSpacing/>
    </w:pPr>
  </w:style>
  <w:style w:type="paragraph" w:styleId="a4">
    <w:name w:val="header"/>
    <w:basedOn w:val="a"/>
    <w:link w:val="a5"/>
    <w:uiPriority w:val="99"/>
    <w:rsid w:val="00CC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C68D0"/>
    <w:rPr>
      <w:rFonts w:cs="Times New Roman"/>
    </w:rPr>
  </w:style>
  <w:style w:type="paragraph" w:styleId="a6">
    <w:name w:val="footer"/>
    <w:basedOn w:val="a"/>
    <w:link w:val="a7"/>
    <w:uiPriority w:val="99"/>
    <w:rsid w:val="00CC6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C68D0"/>
    <w:rPr>
      <w:rFonts w:cs="Times New Roman"/>
    </w:rPr>
  </w:style>
  <w:style w:type="paragraph" w:customStyle="1" w:styleId="a8">
    <w:name w:val="Основной"/>
    <w:basedOn w:val="a"/>
    <w:link w:val="a9"/>
    <w:uiPriority w:val="99"/>
    <w:rsid w:val="00CC68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9">
    <w:name w:val="Основной Знак"/>
    <w:link w:val="a8"/>
    <w:uiPriority w:val="99"/>
    <w:locked/>
    <w:rsid w:val="00CC68D0"/>
    <w:rPr>
      <w:rFonts w:ascii="NewtonCSanPin" w:hAnsi="NewtonCSanPin"/>
      <w:color w:val="000000"/>
      <w:sz w:val="21"/>
      <w:lang w:eastAsia="ru-RU"/>
    </w:rPr>
  </w:style>
  <w:style w:type="paragraph" w:customStyle="1" w:styleId="align-right">
    <w:name w:val="align-right"/>
    <w:basedOn w:val="a"/>
    <w:uiPriority w:val="99"/>
    <w:rsid w:val="009D0B09"/>
    <w:pPr>
      <w:spacing w:after="223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Pr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Pr>
      <w:sz w:val="22"/>
      <w:szCs w:val="22"/>
    </w:rPr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201321242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685825646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4920</Words>
  <Characters>28047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Exe-Gate</cp:lastModifiedBy>
  <cp:revision>4</cp:revision>
  <dcterms:created xsi:type="dcterms:W3CDTF">2022-09-19T17:18:00Z</dcterms:created>
  <dcterms:modified xsi:type="dcterms:W3CDTF">2022-09-19T19:11:00Z</dcterms:modified>
</cp:coreProperties>
</file>